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5AAF66" w14:textId="77777777" w:rsidR="004E6BA5" w:rsidRDefault="004E6BA5" w:rsidP="004E6BA5">
      <w:pPr>
        <w:pStyle w:val="NoSpacing"/>
        <w:rPr>
          <w:rFonts w:cs="Arial"/>
          <w:b/>
        </w:rPr>
      </w:pPr>
      <w:bookmarkStart w:id="0" w:name="OLE_LINK2"/>
      <w:bookmarkStart w:id="1" w:name="OLE_LINK1"/>
      <w:r>
        <w:rPr>
          <w:rFonts w:cs="Arial"/>
          <w:b/>
        </w:rPr>
        <w:t xml:space="preserve">Study Title: </w:t>
      </w:r>
      <w:r>
        <w:rPr>
          <w:rFonts w:cs="Arial"/>
          <w:color w:val="000000"/>
        </w:rPr>
        <w:t xml:space="preserve"> </w:t>
      </w:r>
      <w:r w:rsidRPr="008B626A">
        <w:rPr>
          <w:rFonts w:cs="Arial"/>
          <w:color w:val="000000"/>
        </w:rPr>
        <w:t>Feasibility and Acceptability of HPV testing and Treatment of Precancerous Cervical Lesions in Burkina Faso, Côte d'Ivoire, Guatemala, and Philippines</w:t>
      </w:r>
    </w:p>
    <w:p w14:paraId="60870EC0" w14:textId="77777777" w:rsidR="001A78DE" w:rsidRDefault="001A78DE" w:rsidP="004E6BA5">
      <w:pPr>
        <w:pStyle w:val="NoSpacing"/>
        <w:rPr>
          <w:rFonts w:cs="Arial"/>
          <w:b/>
        </w:rPr>
      </w:pPr>
    </w:p>
    <w:p w14:paraId="1E07C16F" w14:textId="1E633F7B" w:rsidR="004E6BA5" w:rsidRDefault="004E6BA5" w:rsidP="004E6BA5">
      <w:pPr>
        <w:pStyle w:val="NoSpacing"/>
        <w:rPr>
          <w:rFonts w:cs="Arial"/>
          <w:b/>
        </w:rPr>
      </w:pPr>
      <w:r>
        <w:rPr>
          <w:rFonts w:cs="Arial"/>
          <w:b/>
        </w:rPr>
        <w:t xml:space="preserve">Principal Investigator:  </w:t>
      </w:r>
      <w:r>
        <w:rPr>
          <w:rFonts w:cs="Arial"/>
        </w:rPr>
        <w:t>Mark Kabue, Dr.PH</w:t>
      </w:r>
    </w:p>
    <w:p w14:paraId="2A948FF3" w14:textId="26773B4E" w:rsidR="004E6BA5" w:rsidRDefault="004A5C8B" w:rsidP="004E6BA5">
      <w:pPr>
        <w:pStyle w:val="NoSpacing"/>
        <w:rPr>
          <w:rFonts w:cs="Arial"/>
        </w:rPr>
      </w:pPr>
      <w:r>
        <w:rPr>
          <w:rFonts w:cs="Arial"/>
          <w:b/>
        </w:rPr>
        <w:t xml:space="preserve">JHSPH </w:t>
      </w:r>
      <w:r w:rsidR="004E6BA5">
        <w:rPr>
          <w:rFonts w:cs="Arial"/>
          <w:b/>
        </w:rPr>
        <w:t xml:space="preserve">IRB No.: </w:t>
      </w:r>
      <w:bookmarkEnd w:id="0"/>
      <w:bookmarkEnd w:id="1"/>
      <w:r w:rsidR="004E6BA5">
        <w:rPr>
          <w:rFonts w:cs="Arial"/>
          <w:b/>
        </w:rPr>
        <w:t xml:space="preserve"> </w:t>
      </w:r>
      <w:r w:rsidR="004E6BA5">
        <w:rPr>
          <w:rFonts w:cs="Arial"/>
        </w:rPr>
        <w:t>13630</w:t>
      </w:r>
    </w:p>
    <w:p w14:paraId="206321D7" w14:textId="35B0F51D" w:rsidR="004E6BA5" w:rsidRDefault="004E6BA5" w:rsidP="004E6BA5">
      <w:pPr>
        <w:pStyle w:val="NoSpacing"/>
        <w:rPr>
          <w:rFonts w:ascii="Calibri" w:hAnsi="Calibri" w:cs="Arial"/>
        </w:rPr>
      </w:pPr>
      <w:r>
        <w:rPr>
          <w:rFonts w:cs="Arial"/>
          <w:b/>
        </w:rPr>
        <w:t xml:space="preserve">PI Version/Date:  </w:t>
      </w:r>
      <w:r w:rsidR="00AC273B">
        <w:rPr>
          <w:rFonts w:cs="Arial"/>
        </w:rPr>
        <w:t>v2</w:t>
      </w:r>
      <w:r>
        <w:rPr>
          <w:rFonts w:cs="Arial"/>
        </w:rPr>
        <w:t>/</w:t>
      </w:r>
      <w:r w:rsidR="001A78DE">
        <w:rPr>
          <w:rFonts w:cs="Arial"/>
        </w:rPr>
        <w:t xml:space="preserve"> </w:t>
      </w:r>
      <w:r w:rsidR="00263277">
        <w:rPr>
          <w:rFonts w:cs="Arial"/>
        </w:rPr>
        <w:t>October 15,</w:t>
      </w:r>
      <w:r w:rsidR="001A78DE">
        <w:rPr>
          <w:rFonts w:cs="Arial"/>
        </w:rPr>
        <w:t>, 2021</w:t>
      </w:r>
    </w:p>
    <w:p w14:paraId="09C581AF" w14:textId="77777777" w:rsidR="00E22266" w:rsidRPr="008E2001" w:rsidRDefault="00E22266" w:rsidP="00E22266">
      <w:pPr>
        <w:spacing w:after="0" w:line="240" w:lineRule="auto"/>
        <w:jc w:val="center"/>
        <w:rPr>
          <w:rFonts w:cs="Segoe U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2"/>
        <w:gridCol w:w="4658"/>
      </w:tblGrid>
      <w:tr w:rsidR="00E22266" w:rsidRPr="00477031" w14:paraId="57C18248" w14:textId="77777777" w:rsidTr="00B955B3">
        <w:tc>
          <w:tcPr>
            <w:tcW w:w="4692" w:type="dxa"/>
          </w:tcPr>
          <w:p w14:paraId="5AF4EBF2" w14:textId="77777777" w:rsidR="00E22266" w:rsidRPr="00477031" w:rsidRDefault="00E22266" w:rsidP="00B955B3">
            <w:pPr>
              <w:spacing w:after="0" w:line="240" w:lineRule="auto"/>
              <w:rPr>
                <w:rFonts w:cs="Segoe UI"/>
                <w:b/>
              </w:rPr>
            </w:pPr>
            <w:r w:rsidRPr="00477031">
              <w:rPr>
                <w:rFonts w:cs="Segoe UI"/>
                <w:b/>
              </w:rPr>
              <w:t>Data Collector Number:</w:t>
            </w:r>
          </w:p>
        </w:tc>
        <w:tc>
          <w:tcPr>
            <w:tcW w:w="4658" w:type="dxa"/>
            <w:hideMark/>
          </w:tcPr>
          <w:p w14:paraId="010C811A" w14:textId="77777777" w:rsidR="00E22266" w:rsidRPr="00477031" w:rsidRDefault="00E22266" w:rsidP="00B955B3">
            <w:pPr>
              <w:spacing w:after="0" w:line="240" w:lineRule="auto"/>
              <w:rPr>
                <w:rFonts w:cs="Segoe UI"/>
                <w:b/>
              </w:rPr>
            </w:pPr>
          </w:p>
        </w:tc>
      </w:tr>
      <w:tr w:rsidR="00E22266" w:rsidRPr="00477031" w14:paraId="148066E2" w14:textId="77777777" w:rsidTr="00B955B3">
        <w:tc>
          <w:tcPr>
            <w:tcW w:w="4692" w:type="dxa"/>
          </w:tcPr>
          <w:p w14:paraId="35AFFB12" w14:textId="7F91BB47" w:rsidR="00E22266" w:rsidRPr="00477031" w:rsidRDefault="00E22266" w:rsidP="00B955B3">
            <w:pPr>
              <w:spacing w:after="0" w:line="240" w:lineRule="auto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>Interview date</w:t>
            </w:r>
            <w:r w:rsidRPr="00477031">
              <w:rPr>
                <w:rFonts w:cs="Segoe UI"/>
                <w:b/>
              </w:rPr>
              <w:t>:</w:t>
            </w:r>
          </w:p>
        </w:tc>
        <w:tc>
          <w:tcPr>
            <w:tcW w:w="4658" w:type="dxa"/>
            <w:hideMark/>
          </w:tcPr>
          <w:p w14:paraId="3B3FAA98" w14:textId="77777777" w:rsidR="00E22266" w:rsidRPr="00477031" w:rsidRDefault="00E22266" w:rsidP="00B955B3">
            <w:pPr>
              <w:spacing w:after="0" w:line="240" w:lineRule="auto"/>
              <w:rPr>
                <w:rFonts w:cs="Segoe UI"/>
                <w:b/>
              </w:rPr>
            </w:pPr>
          </w:p>
        </w:tc>
      </w:tr>
      <w:tr w:rsidR="00E22266" w:rsidRPr="00477031" w14:paraId="0BA3DD3D" w14:textId="77777777" w:rsidTr="00B955B3">
        <w:tc>
          <w:tcPr>
            <w:tcW w:w="4692" w:type="dxa"/>
            <w:hideMark/>
          </w:tcPr>
          <w:p w14:paraId="1CF7A187" w14:textId="77777777" w:rsidR="00E22266" w:rsidRPr="00477031" w:rsidRDefault="00E22266" w:rsidP="00B955B3">
            <w:pPr>
              <w:spacing w:after="0" w:line="240" w:lineRule="auto"/>
              <w:rPr>
                <w:rFonts w:cs="Segoe UI"/>
                <w:b/>
              </w:rPr>
            </w:pPr>
            <w:r w:rsidRPr="00477031">
              <w:rPr>
                <w:rFonts w:cs="Segoe UI"/>
                <w:b/>
              </w:rPr>
              <w:t xml:space="preserve">Participant Study ID: </w:t>
            </w:r>
          </w:p>
        </w:tc>
        <w:tc>
          <w:tcPr>
            <w:tcW w:w="4658" w:type="dxa"/>
          </w:tcPr>
          <w:p w14:paraId="62FC7F13" w14:textId="77777777" w:rsidR="00E22266" w:rsidRPr="00477031" w:rsidRDefault="00E22266" w:rsidP="00B955B3">
            <w:pPr>
              <w:spacing w:after="0" w:line="240" w:lineRule="auto"/>
              <w:rPr>
                <w:rFonts w:cs="Segoe UI"/>
                <w:b/>
              </w:rPr>
            </w:pPr>
          </w:p>
        </w:tc>
      </w:tr>
      <w:tr w:rsidR="00E22266" w:rsidRPr="00477031" w14:paraId="6CC62C96" w14:textId="77777777" w:rsidTr="00B955B3">
        <w:tc>
          <w:tcPr>
            <w:tcW w:w="4692" w:type="dxa"/>
          </w:tcPr>
          <w:p w14:paraId="286B1EC4" w14:textId="77777777" w:rsidR="00E22266" w:rsidRPr="00477031" w:rsidRDefault="00E22266" w:rsidP="00B955B3">
            <w:pPr>
              <w:spacing w:after="0" w:line="240" w:lineRule="auto"/>
              <w:rPr>
                <w:rFonts w:cs="Segoe UI"/>
                <w:b/>
              </w:rPr>
            </w:pPr>
            <w:r w:rsidRPr="00477031">
              <w:rPr>
                <w:rFonts w:cs="Segoe UI"/>
                <w:b/>
              </w:rPr>
              <w:t>Number of years of experience in this position:</w:t>
            </w:r>
          </w:p>
        </w:tc>
        <w:tc>
          <w:tcPr>
            <w:tcW w:w="4658" w:type="dxa"/>
          </w:tcPr>
          <w:p w14:paraId="3088021F" w14:textId="77777777" w:rsidR="00E22266" w:rsidRPr="00477031" w:rsidRDefault="00E22266" w:rsidP="00B955B3">
            <w:pPr>
              <w:spacing w:after="0" w:line="240" w:lineRule="auto"/>
              <w:rPr>
                <w:rFonts w:cs="Segoe UI"/>
                <w:b/>
              </w:rPr>
            </w:pPr>
          </w:p>
        </w:tc>
      </w:tr>
    </w:tbl>
    <w:p w14:paraId="09A961B8" w14:textId="77777777" w:rsidR="00E22266" w:rsidRPr="00477031" w:rsidRDefault="00E22266" w:rsidP="00E22266">
      <w:pPr>
        <w:spacing w:after="0" w:line="240" w:lineRule="auto"/>
        <w:jc w:val="center"/>
        <w:rPr>
          <w:rFonts w:cs="Segoe UI"/>
          <w:b/>
        </w:rPr>
      </w:pPr>
    </w:p>
    <w:p w14:paraId="4216809F" w14:textId="77777777" w:rsidR="00E22266" w:rsidRPr="00477031" w:rsidRDefault="00E22266" w:rsidP="00E22266">
      <w:pPr>
        <w:autoSpaceDE w:val="0"/>
        <w:autoSpaceDN w:val="0"/>
        <w:adjustRightInd w:val="0"/>
        <w:spacing w:after="0" w:line="240" w:lineRule="auto"/>
        <w:rPr>
          <w:rFonts w:cs="Segoe UI"/>
          <w:b/>
          <w:i/>
          <w:iCs/>
        </w:rPr>
      </w:pPr>
      <w:r w:rsidRPr="00477031">
        <w:rPr>
          <w:rFonts w:cs="Segoe UI"/>
          <w:b/>
          <w:i/>
          <w:iCs/>
        </w:rPr>
        <w:t>Instructions</w:t>
      </w:r>
    </w:p>
    <w:p w14:paraId="6ABC4E31" w14:textId="60B8279C" w:rsidR="00E22266" w:rsidRPr="00477031" w:rsidRDefault="00E22266" w:rsidP="00E22266">
      <w:pPr>
        <w:autoSpaceDE w:val="0"/>
        <w:autoSpaceDN w:val="0"/>
        <w:adjustRightInd w:val="0"/>
        <w:spacing w:after="0" w:line="240" w:lineRule="auto"/>
        <w:rPr>
          <w:rFonts w:cs="Segoe UI"/>
          <w:i/>
          <w:iCs/>
        </w:rPr>
      </w:pPr>
      <w:r w:rsidRPr="00477031">
        <w:rPr>
          <w:rFonts w:cs="Segoe UI"/>
          <w:i/>
          <w:iCs/>
        </w:rPr>
        <w:t xml:space="preserve">Please use this form to interview a Health </w:t>
      </w:r>
      <w:r>
        <w:rPr>
          <w:rFonts w:cs="Segoe UI"/>
          <w:i/>
          <w:iCs/>
        </w:rPr>
        <w:t xml:space="preserve">Program managers, </w:t>
      </w:r>
      <w:r w:rsidR="00BB7E7A">
        <w:rPr>
          <w:rFonts w:cs="Segoe UI"/>
          <w:i/>
          <w:iCs/>
        </w:rPr>
        <w:t>Administrators and</w:t>
      </w:r>
      <w:r>
        <w:rPr>
          <w:rFonts w:cs="Segoe UI"/>
          <w:i/>
          <w:iCs/>
        </w:rPr>
        <w:t xml:space="preserve"> Policy makers</w:t>
      </w:r>
      <w:r w:rsidR="00BB7E7A">
        <w:rPr>
          <w:rFonts w:cs="Segoe UI"/>
          <w:i/>
          <w:iCs/>
        </w:rPr>
        <w:t>.</w:t>
      </w:r>
      <w:r w:rsidRPr="00477031">
        <w:rPr>
          <w:rFonts w:cs="Segoe UI"/>
          <w:i/>
          <w:iCs/>
        </w:rPr>
        <w:t xml:space="preserve"> This interview is designed to gather information about</w:t>
      </w:r>
      <w:r w:rsidR="00BB7E7A">
        <w:rPr>
          <w:rFonts w:cs="Segoe UI"/>
          <w:i/>
          <w:iCs/>
        </w:rPr>
        <w:t xml:space="preserve"> </w:t>
      </w:r>
      <w:r w:rsidRPr="00477031">
        <w:rPr>
          <w:rFonts w:cs="Segoe UI"/>
          <w:i/>
          <w:iCs/>
        </w:rPr>
        <w:t xml:space="preserve">service organization, and the integration and sustainability of the HPV </w:t>
      </w:r>
      <w:r w:rsidR="004A5C8B">
        <w:rPr>
          <w:rFonts w:cs="Segoe UI"/>
          <w:i/>
          <w:iCs/>
        </w:rPr>
        <w:t>screening</w:t>
      </w:r>
      <w:r w:rsidR="00BB7E7A">
        <w:rPr>
          <w:rFonts w:cs="Segoe UI"/>
          <w:i/>
          <w:iCs/>
        </w:rPr>
        <w:t xml:space="preserve"> at program level. </w:t>
      </w:r>
    </w:p>
    <w:p w14:paraId="551094FA" w14:textId="77777777" w:rsidR="00E22266" w:rsidRPr="00477031" w:rsidRDefault="00E22266" w:rsidP="00E22266">
      <w:pPr>
        <w:autoSpaceDE w:val="0"/>
        <w:autoSpaceDN w:val="0"/>
        <w:adjustRightInd w:val="0"/>
        <w:spacing w:after="0" w:line="240" w:lineRule="auto"/>
        <w:rPr>
          <w:rFonts w:cs="Segoe UI"/>
          <w:i/>
          <w:iCs/>
        </w:rPr>
      </w:pPr>
    </w:p>
    <w:p w14:paraId="7830193A" w14:textId="77777777" w:rsidR="00E22266" w:rsidRPr="00E21132" w:rsidRDefault="00E22266" w:rsidP="00E22266">
      <w:pPr>
        <w:autoSpaceDE w:val="0"/>
        <w:autoSpaceDN w:val="0"/>
        <w:adjustRightInd w:val="0"/>
        <w:spacing w:after="0" w:line="240" w:lineRule="auto"/>
        <w:rPr>
          <w:rFonts w:cs="Segoe UI"/>
          <w:i/>
          <w:iCs/>
        </w:rPr>
      </w:pPr>
      <w:r w:rsidRPr="00477031">
        <w:rPr>
          <w:rFonts w:cs="Segoe UI"/>
          <w:i/>
          <w:iCs/>
        </w:rPr>
        <w:t>Before beginning the interview, please obtain informed consent from the respondent for their willingness to participate in the study and thei</w:t>
      </w:r>
      <w:r w:rsidRPr="00E21132">
        <w:rPr>
          <w:rFonts w:cs="Segoe UI"/>
          <w:i/>
          <w:iCs/>
        </w:rPr>
        <w:t>r permission to audio record the interview using the stamped consent form.</w:t>
      </w:r>
    </w:p>
    <w:p w14:paraId="6844C12D" w14:textId="77777777" w:rsidR="00E22266" w:rsidRDefault="00E22266" w:rsidP="00E22266">
      <w:pPr>
        <w:pBdr>
          <w:bottom w:val="single" w:sz="6" w:space="1" w:color="auto"/>
        </w:pBdr>
        <w:spacing w:after="0" w:line="240" w:lineRule="auto"/>
        <w:rPr>
          <w:rFonts w:ascii="Segoe UI" w:hAnsi="Segoe UI" w:cs="Segoe UI"/>
          <w:sz w:val="20"/>
          <w:szCs w:val="20"/>
        </w:rPr>
      </w:pPr>
    </w:p>
    <w:p w14:paraId="30B3C5F9" w14:textId="18963144" w:rsidR="00E22266" w:rsidRPr="004C4E09" w:rsidRDefault="004C4E09" w:rsidP="004C4E09">
      <w:pPr>
        <w:spacing w:after="0" w:line="240" w:lineRule="auto"/>
        <w:rPr>
          <w:rFonts w:ascii="Segoe UI" w:hAnsi="Segoe UI" w:cs="Segoe UI"/>
          <w:b/>
          <w:sz w:val="20"/>
          <w:szCs w:val="20"/>
        </w:rPr>
      </w:pPr>
      <w:r w:rsidRPr="004C4E09">
        <w:rPr>
          <w:rFonts w:ascii="Segoe UI" w:hAnsi="Segoe UI" w:cs="Segoe UI"/>
          <w:b/>
          <w:sz w:val="20"/>
          <w:szCs w:val="20"/>
        </w:rPr>
        <w:t>Introduction</w:t>
      </w:r>
    </w:p>
    <w:p w14:paraId="1A723F90" w14:textId="6F71E2C0" w:rsidR="004C4E09" w:rsidRDefault="004C4E09" w:rsidP="00E22266">
      <w:pPr>
        <w:pStyle w:val="ListParagraph"/>
        <w:numPr>
          <w:ilvl w:val="0"/>
          <w:numId w:val="1"/>
        </w:numPr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What is your job title/ position?</w:t>
      </w:r>
    </w:p>
    <w:p w14:paraId="7BBEA723" w14:textId="287DE2A8" w:rsidR="00E22266" w:rsidRDefault="00E22266" w:rsidP="00E22266">
      <w:pPr>
        <w:pStyle w:val="ListParagraph"/>
        <w:numPr>
          <w:ilvl w:val="0"/>
          <w:numId w:val="1"/>
        </w:numPr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Please describe your role</w:t>
      </w:r>
      <w:r w:rsidR="00BB7E7A">
        <w:rPr>
          <w:rFonts w:ascii="Segoe UI" w:hAnsi="Segoe UI" w:cs="Segoe UI"/>
          <w:sz w:val="20"/>
          <w:szCs w:val="20"/>
        </w:rPr>
        <w:t xml:space="preserve"> in your institution / organization</w:t>
      </w:r>
      <w:r>
        <w:rPr>
          <w:rFonts w:ascii="Segoe UI" w:hAnsi="Segoe UI" w:cs="Segoe UI"/>
          <w:sz w:val="20"/>
          <w:szCs w:val="20"/>
        </w:rPr>
        <w:t>.</w:t>
      </w:r>
    </w:p>
    <w:p w14:paraId="1B0C605B" w14:textId="5808A71E" w:rsidR="004C4E09" w:rsidRDefault="004C4E09" w:rsidP="004C4E09">
      <w:pPr>
        <w:spacing w:after="0" w:line="240" w:lineRule="auto"/>
        <w:rPr>
          <w:rFonts w:ascii="Segoe UI" w:hAnsi="Segoe UI" w:cs="Segoe UI"/>
          <w:sz w:val="20"/>
          <w:szCs w:val="20"/>
        </w:rPr>
      </w:pPr>
    </w:p>
    <w:p w14:paraId="5F00200F" w14:textId="77F25DE3" w:rsidR="004C4E09" w:rsidRPr="004C4E09" w:rsidRDefault="004C4E09" w:rsidP="004C4E09">
      <w:pPr>
        <w:spacing w:after="0" w:line="240" w:lineRule="auto"/>
        <w:rPr>
          <w:rFonts w:ascii="Segoe UI" w:hAnsi="Segoe UI" w:cs="Segoe UI"/>
          <w:b/>
          <w:sz w:val="20"/>
          <w:szCs w:val="20"/>
        </w:rPr>
      </w:pPr>
      <w:r w:rsidRPr="004C4E09">
        <w:rPr>
          <w:rFonts w:ascii="Segoe UI" w:hAnsi="Segoe UI" w:cs="Segoe UI"/>
          <w:b/>
          <w:sz w:val="20"/>
          <w:szCs w:val="20"/>
        </w:rPr>
        <w:t xml:space="preserve">Access/ </w:t>
      </w:r>
      <w:r w:rsidR="00BB7E7A">
        <w:rPr>
          <w:rFonts w:ascii="Segoe UI" w:hAnsi="Segoe UI" w:cs="Segoe UI"/>
          <w:b/>
          <w:sz w:val="20"/>
          <w:szCs w:val="20"/>
        </w:rPr>
        <w:t xml:space="preserve">Acceptability / </w:t>
      </w:r>
      <w:r w:rsidRPr="004C4E09">
        <w:rPr>
          <w:rFonts w:ascii="Segoe UI" w:hAnsi="Segoe UI" w:cs="Segoe UI"/>
          <w:b/>
          <w:sz w:val="20"/>
          <w:szCs w:val="20"/>
        </w:rPr>
        <w:t>Availability of cervical cancer services</w:t>
      </w:r>
    </w:p>
    <w:p w14:paraId="5C1EE712" w14:textId="3278B083" w:rsidR="00E22266" w:rsidRDefault="00E22266" w:rsidP="00E22266">
      <w:pPr>
        <w:pStyle w:val="ListParagraph"/>
        <w:numPr>
          <w:ilvl w:val="0"/>
          <w:numId w:val="1"/>
        </w:numPr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Please describe the availability of cervical cancer screening and treatment services (HPV screening/VIA screen/Pap Smear/Cryotherapy/</w:t>
      </w:r>
      <w:r w:rsidR="00263277">
        <w:rPr>
          <w:rFonts w:ascii="Segoe UI" w:hAnsi="Segoe UI" w:cs="Segoe UI"/>
          <w:sz w:val="20"/>
          <w:szCs w:val="20"/>
        </w:rPr>
        <w:t>LEEP/</w:t>
      </w:r>
      <w:r w:rsidR="004A5C8B">
        <w:rPr>
          <w:rFonts w:ascii="Segoe UI" w:hAnsi="Segoe UI" w:cs="Segoe UI"/>
          <w:sz w:val="20"/>
          <w:szCs w:val="20"/>
        </w:rPr>
        <w:t>LLETZ</w:t>
      </w:r>
      <w:r>
        <w:rPr>
          <w:rFonts w:ascii="Segoe UI" w:hAnsi="Segoe UI" w:cs="Segoe UI"/>
          <w:sz w:val="20"/>
          <w:szCs w:val="20"/>
        </w:rPr>
        <w:t xml:space="preserve">) in your </w:t>
      </w:r>
      <w:r w:rsidR="00BB7E7A">
        <w:rPr>
          <w:rFonts w:ascii="Segoe UI" w:hAnsi="Segoe UI" w:cs="Segoe UI"/>
          <w:sz w:val="20"/>
          <w:szCs w:val="20"/>
        </w:rPr>
        <w:t>area (Specify the area, e.g. district).</w:t>
      </w:r>
    </w:p>
    <w:p w14:paraId="28937309" w14:textId="539F5198" w:rsidR="00E22266" w:rsidRDefault="00E22266" w:rsidP="00E22266">
      <w:pPr>
        <w:pStyle w:val="ListParagraph"/>
        <w:numPr>
          <w:ilvl w:val="0"/>
          <w:numId w:val="1"/>
        </w:numPr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What is your perception of the HPV screening method compared to the VIA screening method (and Pap smear screening method, if available)?</w:t>
      </w:r>
    </w:p>
    <w:p w14:paraId="3BB0DD69" w14:textId="6F846F66" w:rsidR="00E22266" w:rsidRDefault="00BB7E7A" w:rsidP="00E22266">
      <w:pPr>
        <w:pStyle w:val="ListParagraph"/>
        <w:numPr>
          <w:ilvl w:val="0"/>
          <w:numId w:val="1"/>
        </w:numPr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Would you say </w:t>
      </w:r>
      <w:r w:rsidR="00E22266" w:rsidRPr="008853E5">
        <w:rPr>
          <w:rFonts w:ascii="Segoe UI" w:hAnsi="Segoe UI" w:cs="Segoe UI"/>
          <w:sz w:val="20"/>
          <w:szCs w:val="20"/>
        </w:rPr>
        <w:t xml:space="preserve">HPV </w:t>
      </w:r>
      <w:r w:rsidR="00263277">
        <w:rPr>
          <w:rFonts w:ascii="Segoe UI" w:hAnsi="Segoe UI" w:cs="Segoe UI"/>
          <w:sz w:val="20"/>
          <w:szCs w:val="20"/>
        </w:rPr>
        <w:t xml:space="preserve">screening </w:t>
      </w:r>
      <w:r w:rsidR="00E22266">
        <w:rPr>
          <w:rFonts w:ascii="Segoe UI" w:hAnsi="Segoe UI" w:cs="Segoe UI"/>
          <w:sz w:val="20"/>
          <w:szCs w:val="20"/>
        </w:rPr>
        <w:t xml:space="preserve">is </w:t>
      </w:r>
      <w:r w:rsidR="00E22266" w:rsidRPr="008853E5">
        <w:rPr>
          <w:rFonts w:ascii="Segoe UI" w:hAnsi="Segoe UI" w:cs="Segoe UI"/>
          <w:sz w:val="20"/>
          <w:szCs w:val="20"/>
        </w:rPr>
        <w:t>acceptable</w:t>
      </w:r>
      <w:r w:rsidR="00E22266">
        <w:rPr>
          <w:rFonts w:ascii="Segoe UI" w:hAnsi="Segoe UI" w:cs="Segoe UI"/>
          <w:sz w:val="20"/>
          <w:szCs w:val="20"/>
        </w:rPr>
        <w:t xml:space="preserve"> to women in your </w:t>
      </w:r>
      <w:r>
        <w:rPr>
          <w:rFonts w:ascii="Segoe UI" w:hAnsi="Segoe UI" w:cs="Segoe UI"/>
          <w:sz w:val="20"/>
          <w:szCs w:val="20"/>
        </w:rPr>
        <w:t>area? W</w:t>
      </w:r>
      <w:r w:rsidR="00E22266">
        <w:rPr>
          <w:rFonts w:ascii="Segoe UI" w:hAnsi="Segoe UI" w:cs="Segoe UI"/>
          <w:sz w:val="20"/>
          <w:szCs w:val="20"/>
        </w:rPr>
        <w:t>hy or why not</w:t>
      </w:r>
      <w:r w:rsidR="00E22266" w:rsidRPr="008853E5">
        <w:rPr>
          <w:rFonts w:ascii="Segoe UI" w:hAnsi="Segoe UI" w:cs="Segoe UI"/>
          <w:sz w:val="20"/>
          <w:szCs w:val="20"/>
        </w:rPr>
        <w:t>?</w:t>
      </w:r>
    </w:p>
    <w:p w14:paraId="0B2AE761" w14:textId="57D3D26A" w:rsidR="00E22266" w:rsidRDefault="00BB7E7A" w:rsidP="00E22266">
      <w:pPr>
        <w:pStyle w:val="ListParagraph"/>
        <w:numPr>
          <w:ilvl w:val="0"/>
          <w:numId w:val="1"/>
        </w:numPr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Would you say </w:t>
      </w:r>
      <w:r w:rsidR="00E22266">
        <w:rPr>
          <w:rFonts w:ascii="Segoe UI" w:hAnsi="Segoe UI" w:cs="Segoe UI"/>
          <w:sz w:val="20"/>
          <w:szCs w:val="20"/>
        </w:rPr>
        <w:t xml:space="preserve">HPV </w:t>
      </w:r>
      <w:r w:rsidR="00263277">
        <w:rPr>
          <w:rFonts w:ascii="Segoe UI" w:hAnsi="Segoe UI" w:cs="Segoe UI"/>
          <w:sz w:val="20"/>
          <w:szCs w:val="20"/>
        </w:rPr>
        <w:t xml:space="preserve">screening </w:t>
      </w:r>
      <w:r w:rsidR="00E22266">
        <w:rPr>
          <w:rFonts w:ascii="Segoe UI" w:hAnsi="Segoe UI" w:cs="Segoe UI"/>
          <w:sz w:val="20"/>
          <w:szCs w:val="20"/>
        </w:rPr>
        <w:t xml:space="preserve">followed by visual assessment and treatment for those women who test HPV positive </w:t>
      </w:r>
      <w:r w:rsidR="00263277">
        <w:rPr>
          <w:rFonts w:ascii="Segoe UI" w:hAnsi="Segoe UI" w:cs="Segoe UI"/>
          <w:sz w:val="20"/>
          <w:szCs w:val="20"/>
        </w:rPr>
        <w:t xml:space="preserve">- </w:t>
      </w:r>
      <w:r w:rsidR="00E22266" w:rsidRPr="008853E5">
        <w:rPr>
          <w:rFonts w:ascii="Segoe UI" w:hAnsi="Segoe UI" w:cs="Segoe UI"/>
          <w:sz w:val="20"/>
          <w:szCs w:val="20"/>
        </w:rPr>
        <w:t xml:space="preserve">VAT </w:t>
      </w:r>
      <w:r w:rsidR="00E22266">
        <w:rPr>
          <w:rFonts w:ascii="Segoe UI" w:hAnsi="Segoe UI" w:cs="Segoe UI"/>
          <w:sz w:val="20"/>
          <w:szCs w:val="20"/>
        </w:rPr>
        <w:t xml:space="preserve">is </w:t>
      </w:r>
      <w:r w:rsidR="00E22266" w:rsidRPr="008853E5">
        <w:rPr>
          <w:rFonts w:ascii="Segoe UI" w:hAnsi="Segoe UI" w:cs="Segoe UI"/>
          <w:sz w:val="20"/>
          <w:szCs w:val="20"/>
        </w:rPr>
        <w:t>acceptable</w:t>
      </w:r>
      <w:r w:rsidR="00E22266">
        <w:rPr>
          <w:rFonts w:ascii="Segoe UI" w:hAnsi="Segoe UI" w:cs="Segoe UI"/>
          <w:sz w:val="20"/>
          <w:szCs w:val="20"/>
        </w:rPr>
        <w:t xml:space="preserve"> to women in your </w:t>
      </w:r>
      <w:r>
        <w:rPr>
          <w:rFonts w:ascii="Segoe UI" w:hAnsi="Segoe UI" w:cs="Segoe UI"/>
          <w:sz w:val="20"/>
          <w:szCs w:val="20"/>
        </w:rPr>
        <w:t>area? W</w:t>
      </w:r>
      <w:r w:rsidR="00E22266">
        <w:rPr>
          <w:rFonts w:ascii="Segoe UI" w:hAnsi="Segoe UI" w:cs="Segoe UI"/>
          <w:sz w:val="20"/>
          <w:szCs w:val="20"/>
        </w:rPr>
        <w:t>hy or why not</w:t>
      </w:r>
      <w:r w:rsidR="00E22266" w:rsidRPr="008853E5">
        <w:rPr>
          <w:rFonts w:ascii="Segoe UI" w:hAnsi="Segoe UI" w:cs="Segoe UI"/>
          <w:sz w:val="20"/>
          <w:szCs w:val="20"/>
        </w:rPr>
        <w:t>?</w:t>
      </w:r>
    </w:p>
    <w:p w14:paraId="07FB2CBD" w14:textId="4DCE1DF8" w:rsidR="00E22266" w:rsidRDefault="00E22266" w:rsidP="00E22266">
      <w:pPr>
        <w:pStyle w:val="ListParagraph"/>
        <w:numPr>
          <w:ilvl w:val="0"/>
          <w:numId w:val="1"/>
        </w:numPr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Please describe whether or not HPV done in the home would be acceptable to women in your community</w:t>
      </w:r>
      <w:r w:rsidR="00BB7E7A">
        <w:rPr>
          <w:rFonts w:ascii="Segoe UI" w:hAnsi="Segoe UI" w:cs="Segoe UI"/>
          <w:sz w:val="20"/>
          <w:szCs w:val="20"/>
        </w:rPr>
        <w:t xml:space="preserve"> from the perspective of your role</w:t>
      </w:r>
      <w:r>
        <w:rPr>
          <w:rFonts w:ascii="Segoe UI" w:hAnsi="Segoe UI" w:cs="Segoe UI"/>
          <w:sz w:val="20"/>
          <w:szCs w:val="20"/>
        </w:rPr>
        <w:t>.</w:t>
      </w:r>
    </w:p>
    <w:p w14:paraId="49F0007D" w14:textId="12EFAC5D" w:rsidR="00E22266" w:rsidRPr="00492C36" w:rsidRDefault="00E22266" w:rsidP="00E22266">
      <w:pPr>
        <w:pStyle w:val="ListParagraph"/>
        <w:numPr>
          <w:ilvl w:val="0"/>
          <w:numId w:val="1"/>
        </w:numPr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What kind of policies or strategies would be most helpful to encourage or support women to do HPV self-collection for screening at home?</w:t>
      </w:r>
    </w:p>
    <w:p w14:paraId="61E9F7C2" w14:textId="17301947" w:rsidR="00E22266" w:rsidRPr="004A5C8B" w:rsidRDefault="00E22266" w:rsidP="004A5C8B">
      <w:pPr>
        <w:pStyle w:val="ListParagraph"/>
        <w:numPr>
          <w:ilvl w:val="0"/>
          <w:numId w:val="1"/>
        </w:numPr>
        <w:spacing w:after="0" w:line="240" w:lineRule="auto"/>
        <w:rPr>
          <w:rFonts w:ascii="Segoe UI" w:hAnsi="Segoe UI" w:cs="Segoe UI"/>
          <w:sz w:val="20"/>
          <w:szCs w:val="20"/>
        </w:rPr>
      </w:pPr>
      <w:r w:rsidRPr="004A5C8B">
        <w:rPr>
          <w:rFonts w:ascii="Segoe UI" w:hAnsi="Segoe UI" w:cs="Segoe UI"/>
          <w:sz w:val="20"/>
          <w:szCs w:val="20"/>
        </w:rPr>
        <w:t xml:space="preserve">What are some potential benefits of adopting an approach that integrates HPV </w:t>
      </w:r>
      <w:r w:rsidR="004A5C8B" w:rsidRPr="004A5C8B">
        <w:rPr>
          <w:rFonts w:ascii="Segoe UI" w:hAnsi="Segoe UI" w:cs="Segoe UI"/>
          <w:sz w:val="20"/>
          <w:szCs w:val="20"/>
        </w:rPr>
        <w:t xml:space="preserve">screening </w:t>
      </w:r>
      <w:r w:rsidRPr="004A5C8B">
        <w:rPr>
          <w:rFonts w:ascii="Segoe UI" w:hAnsi="Segoe UI" w:cs="Segoe UI"/>
          <w:sz w:val="20"/>
          <w:szCs w:val="20"/>
        </w:rPr>
        <w:t>with VAT?</w:t>
      </w:r>
      <w:r w:rsidR="004A5C8B" w:rsidRPr="004A5C8B">
        <w:rPr>
          <w:rFonts w:ascii="Segoe UI" w:hAnsi="Segoe UI" w:cs="Segoe UI"/>
          <w:sz w:val="20"/>
          <w:szCs w:val="20"/>
        </w:rPr>
        <w:t xml:space="preserve"> </w:t>
      </w:r>
      <w:r w:rsidRPr="004A5C8B">
        <w:rPr>
          <w:rFonts w:ascii="Segoe UI" w:hAnsi="Segoe UI" w:cs="Segoe UI"/>
          <w:sz w:val="20"/>
          <w:szCs w:val="20"/>
        </w:rPr>
        <w:t>What are the strengths of the HPV self-collection screening approach?</w:t>
      </w:r>
    </w:p>
    <w:p w14:paraId="2DBBB5CC" w14:textId="5DAD403C" w:rsidR="00BD1C9E" w:rsidRDefault="00BD1C9E" w:rsidP="00BD1C9E">
      <w:pPr>
        <w:spacing w:after="0" w:line="240" w:lineRule="auto"/>
        <w:rPr>
          <w:rFonts w:ascii="Segoe UI" w:hAnsi="Segoe UI" w:cs="Segoe UI"/>
          <w:sz w:val="20"/>
          <w:szCs w:val="20"/>
        </w:rPr>
      </w:pPr>
    </w:p>
    <w:p w14:paraId="5A86159D" w14:textId="643FBEEA" w:rsidR="00BD1C9E" w:rsidRPr="00BD1C9E" w:rsidRDefault="00BD1C9E" w:rsidP="00BD1C9E">
      <w:pPr>
        <w:spacing w:after="0" w:line="240" w:lineRule="auto"/>
        <w:rPr>
          <w:rFonts w:ascii="Segoe UI" w:hAnsi="Segoe UI" w:cs="Segoe UI"/>
          <w:sz w:val="20"/>
          <w:szCs w:val="20"/>
        </w:rPr>
      </w:pPr>
      <w:r w:rsidRPr="00BD1C9E">
        <w:rPr>
          <w:rFonts w:ascii="Segoe UI" w:hAnsi="Segoe UI" w:cs="Segoe UI"/>
          <w:b/>
          <w:sz w:val="20"/>
          <w:szCs w:val="20"/>
        </w:rPr>
        <w:t>Barriers</w:t>
      </w:r>
      <w:r>
        <w:rPr>
          <w:rFonts w:ascii="Segoe UI" w:hAnsi="Segoe UI" w:cs="Segoe UI"/>
          <w:b/>
          <w:sz w:val="20"/>
          <w:szCs w:val="20"/>
        </w:rPr>
        <w:t xml:space="preserve"> and facilitators</w:t>
      </w:r>
    </w:p>
    <w:p w14:paraId="67D2B9D2" w14:textId="63B8D025" w:rsidR="00E22266" w:rsidRDefault="00E22266" w:rsidP="00E22266">
      <w:pPr>
        <w:pStyle w:val="ListParagraph"/>
        <w:numPr>
          <w:ilvl w:val="0"/>
          <w:numId w:val="1"/>
        </w:numPr>
        <w:spacing w:after="0" w:line="240" w:lineRule="auto"/>
        <w:rPr>
          <w:rFonts w:ascii="Segoe UI" w:hAnsi="Segoe UI" w:cs="Segoe UI"/>
          <w:sz w:val="20"/>
          <w:szCs w:val="20"/>
        </w:rPr>
      </w:pPr>
      <w:r w:rsidRPr="004C6200">
        <w:rPr>
          <w:rFonts w:ascii="Segoe UI" w:hAnsi="Segoe UI" w:cs="Segoe UI"/>
          <w:sz w:val="20"/>
          <w:szCs w:val="20"/>
        </w:rPr>
        <w:t>W</w:t>
      </w:r>
      <w:r>
        <w:rPr>
          <w:rFonts w:ascii="Segoe UI" w:hAnsi="Segoe UI" w:cs="Segoe UI"/>
          <w:sz w:val="20"/>
          <w:szCs w:val="20"/>
        </w:rPr>
        <w:t xml:space="preserve">hat are some </w:t>
      </w:r>
      <w:r w:rsidRPr="008853E5">
        <w:rPr>
          <w:rFonts w:ascii="Segoe UI" w:hAnsi="Segoe UI" w:cs="Segoe UI"/>
          <w:sz w:val="20"/>
          <w:szCs w:val="20"/>
        </w:rPr>
        <w:t xml:space="preserve">potential challenges </w:t>
      </w:r>
      <w:r w:rsidRPr="004C6200">
        <w:rPr>
          <w:rFonts w:ascii="Segoe UI" w:hAnsi="Segoe UI" w:cs="Segoe UI"/>
          <w:sz w:val="20"/>
          <w:szCs w:val="20"/>
        </w:rPr>
        <w:t xml:space="preserve">or obstacles </w:t>
      </w:r>
      <w:r>
        <w:rPr>
          <w:rFonts w:ascii="Segoe UI" w:hAnsi="Segoe UI" w:cs="Segoe UI"/>
          <w:sz w:val="20"/>
          <w:szCs w:val="20"/>
        </w:rPr>
        <w:t xml:space="preserve">of adopting the </w:t>
      </w:r>
      <w:r w:rsidRPr="004C6200">
        <w:rPr>
          <w:rFonts w:ascii="Segoe UI" w:hAnsi="Segoe UI" w:cs="Segoe UI"/>
          <w:sz w:val="20"/>
          <w:szCs w:val="20"/>
        </w:rPr>
        <w:t xml:space="preserve">HPV </w:t>
      </w:r>
      <w:r w:rsidR="004A5C8B">
        <w:rPr>
          <w:rFonts w:ascii="Segoe UI" w:hAnsi="Segoe UI" w:cs="Segoe UI"/>
          <w:sz w:val="20"/>
          <w:szCs w:val="20"/>
        </w:rPr>
        <w:t>screening</w:t>
      </w:r>
      <w:r w:rsidRPr="004C6200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>and VAT approach</w:t>
      </w:r>
      <w:r w:rsidRPr="004C6200">
        <w:rPr>
          <w:rFonts w:ascii="Segoe UI" w:hAnsi="Segoe UI" w:cs="Segoe UI"/>
          <w:sz w:val="20"/>
          <w:szCs w:val="20"/>
        </w:rPr>
        <w:t>?</w:t>
      </w:r>
    </w:p>
    <w:p w14:paraId="1A2FA028" w14:textId="0439DDC8" w:rsidR="00E22266" w:rsidRDefault="00E22266" w:rsidP="00E22266">
      <w:pPr>
        <w:pStyle w:val="ListParagraph"/>
        <w:numPr>
          <w:ilvl w:val="1"/>
          <w:numId w:val="1"/>
        </w:numPr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cs="Segoe UI"/>
          <w:i/>
        </w:rPr>
        <w:t xml:space="preserve">Probe: </w:t>
      </w:r>
      <w:r>
        <w:rPr>
          <w:rFonts w:ascii="Segoe UI" w:hAnsi="Segoe UI" w:cs="Segoe UI"/>
          <w:sz w:val="20"/>
          <w:szCs w:val="20"/>
        </w:rPr>
        <w:t xml:space="preserve">What personal-level or community-level barriers do you think might prevent a woman from accepting </w:t>
      </w:r>
      <w:r w:rsidRPr="008853E5">
        <w:rPr>
          <w:rFonts w:ascii="Segoe UI" w:hAnsi="Segoe UI" w:cs="Segoe UI"/>
          <w:sz w:val="20"/>
          <w:szCs w:val="20"/>
        </w:rPr>
        <w:t xml:space="preserve">HPV </w:t>
      </w:r>
      <w:r w:rsidR="004A5C8B">
        <w:rPr>
          <w:rFonts w:ascii="Segoe UI" w:hAnsi="Segoe UI" w:cs="Segoe UI"/>
          <w:sz w:val="20"/>
          <w:szCs w:val="20"/>
        </w:rPr>
        <w:t>screening</w:t>
      </w:r>
      <w:r>
        <w:rPr>
          <w:rFonts w:ascii="Segoe UI" w:hAnsi="Segoe UI" w:cs="Segoe UI"/>
          <w:sz w:val="20"/>
          <w:szCs w:val="20"/>
        </w:rPr>
        <w:t xml:space="preserve">? </w:t>
      </w:r>
    </w:p>
    <w:p w14:paraId="301FE377" w14:textId="72A1E37E" w:rsidR="00E22266" w:rsidRPr="00BA70EE" w:rsidRDefault="00E22266" w:rsidP="00E22266">
      <w:pPr>
        <w:pStyle w:val="ListParagraph"/>
        <w:numPr>
          <w:ilvl w:val="1"/>
          <w:numId w:val="1"/>
        </w:numPr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cs="Segoe UI"/>
          <w:i/>
        </w:rPr>
        <w:t xml:space="preserve">Probe: </w:t>
      </w:r>
      <w:r>
        <w:rPr>
          <w:rFonts w:ascii="Segoe UI" w:hAnsi="Segoe UI" w:cs="Segoe UI"/>
          <w:sz w:val="20"/>
          <w:szCs w:val="20"/>
        </w:rPr>
        <w:t xml:space="preserve">What personal-level or community-level barriers might prevent a woman from going to/returning to the clinic for VAT? </w:t>
      </w:r>
    </w:p>
    <w:p w14:paraId="52662A44" w14:textId="2808BF5C" w:rsidR="00E22266" w:rsidRDefault="00E22266" w:rsidP="00E22266">
      <w:pPr>
        <w:pStyle w:val="ListParagraph"/>
        <w:numPr>
          <w:ilvl w:val="1"/>
          <w:numId w:val="1"/>
        </w:numPr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cs="Segoe UI"/>
          <w:i/>
        </w:rPr>
        <w:lastRenderedPageBreak/>
        <w:t xml:space="preserve">Probe: </w:t>
      </w:r>
      <w:r>
        <w:rPr>
          <w:rFonts w:ascii="Segoe UI" w:hAnsi="Segoe UI" w:cs="Segoe UI"/>
          <w:sz w:val="20"/>
          <w:szCs w:val="20"/>
        </w:rPr>
        <w:t xml:space="preserve">What facility-level barriers might prevent a woman from accepting </w:t>
      </w:r>
      <w:r w:rsidRPr="008853E5">
        <w:rPr>
          <w:rFonts w:ascii="Segoe UI" w:hAnsi="Segoe UI" w:cs="Segoe UI"/>
          <w:sz w:val="20"/>
          <w:szCs w:val="20"/>
        </w:rPr>
        <w:t xml:space="preserve">HPV </w:t>
      </w:r>
      <w:r>
        <w:rPr>
          <w:rFonts w:ascii="Segoe UI" w:hAnsi="Segoe UI" w:cs="Segoe UI"/>
          <w:sz w:val="20"/>
          <w:szCs w:val="20"/>
        </w:rPr>
        <w:t xml:space="preserve">self-collection for screening? </w:t>
      </w:r>
    </w:p>
    <w:p w14:paraId="34704AF8" w14:textId="47A14605" w:rsidR="00E22266" w:rsidRPr="00BA70EE" w:rsidRDefault="00E22266" w:rsidP="00E22266">
      <w:pPr>
        <w:pStyle w:val="ListParagraph"/>
        <w:numPr>
          <w:ilvl w:val="1"/>
          <w:numId w:val="1"/>
        </w:numPr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cs="Segoe UI"/>
          <w:i/>
        </w:rPr>
        <w:t xml:space="preserve">Probe: </w:t>
      </w:r>
      <w:r>
        <w:rPr>
          <w:rFonts w:ascii="Segoe UI" w:hAnsi="Segoe UI" w:cs="Segoe UI"/>
          <w:sz w:val="20"/>
          <w:szCs w:val="20"/>
        </w:rPr>
        <w:t xml:space="preserve">What facility-level barriers might prevent a woman from going to/returning to the clinic for VAT? </w:t>
      </w:r>
    </w:p>
    <w:p w14:paraId="52F8E4E2" w14:textId="1108015D" w:rsidR="00E22266" w:rsidRDefault="00E22266" w:rsidP="00E22266">
      <w:pPr>
        <w:pStyle w:val="ListParagraph"/>
        <w:numPr>
          <w:ilvl w:val="1"/>
          <w:numId w:val="1"/>
        </w:numPr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cs="Segoe UI"/>
          <w:i/>
        </w:rPr>
        <w:t xml:space="preserve">Probe: </w:t>
      </w:r>
      <w:r>
        <w:rPr>
          <w:rFonts w:ascii="Segoe UI" w:hAnsi="Segoe UI" w:cs="Segoe UI"/>
          <w:sz w:val="20"/>
          <w:szCs w:val="20"/>
        </w:rPr>
        <w:t xml:space="preserve">What health system-level barriers might prevent a woman from accepting </w:t>
      </w:r>
      <w:r w:rsidRPr="008853E5">
        <w:rPr>
          <w:rFonts w:ascii="Segoe UI" w:hAnsi="Segoe UI" w:cs="Segoe UI"/>
          <w:sz w:val="20"/>
          <w:szCs w:val="20"/>
        </w:rPr>
        <w:t xml:space="preserve">HPV </w:t>
      </w:r>
      <w:r>
        <w:rPr>
          <w:rFonts w:ascii="Segoe UI" w:hAnsi="Segoe UI" w:cs="Segoe UI"/>
          <w:sz w:val="20"/>
          <w:szCs w:val="20"/>
        </w:rPr>
        <w:t xml:space="preserve">self-collection for screening? </w:t>
      </w:r>
    </w:p>
    <w:p w14:paraId="3171954F" w14:textId="7B291490" w:rsidR="00E22266" w:rsidRPr="00BA70EE" w:rsidRDefault="00E22266" w:rsidP="00E22266">
      <w:pPr>
        <w:pStyle w:val="ListParagraph"/>
        <w:numPr>
          <w:ilvl w:val="1"/>
          <w:numId w:val="1"/>
        </w:numPr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cs="Segoe UI"/>
          <w:i/>
        </w:rPr>
        <w:t xml:space="preserve">Probe: </w:t>
      </w:r>
      <w:r>
        <w:rPr>
          <w:rFonts w:ascii="Segoe UI" w:hAnsi="Segoe UI" w:cs="Segoe UI"/>
          <w:sz w:val="20"/>
          <w:szCs w:val="20"/>
        </w:rPr>
        <w:t xml:space="preserve">What health system-level barriers might prevent a woman from going to/returning to the clinic for VAT? </w:t>
      </w:r>
    </w:p>
    <w:p w14:paraId="6D79BE0E" w14:textId="7C8C04D9" w:rsidR="00E22266" w:rsidRDefault="00E22266" w:rsidP="00E2226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iCs/>
          <w:sz w:val="20"/>
          <w:szCs w:val="20"/>
        </w:rPr>
      </w:pPr>
      <w:r>
        <w:rPr>
          <w:rFonts w:ascii="Segoe UI" w:hAnsi="Segoe UI" w:cs="Segoe UI"/>
          <w:iCs/>
          <w:sz w:val="20"/>
          <w:szCs w:val="20"/>
        </w:rPr>
        <w:t xml:space="preserve">How can we </w:t>
      </w:r>
      <w:r w:rsidR="00BD1C9E">
        <w:rPr>
          <w:rFonts w:ascii="Segoe UI" w:hAnsi="Segoe UI" w:cs="Segoe UI"/>
          <w:iCs/>
          <w:sz w:val="20"/>
          <w:szCs w:val="20"/>
        </w:rPr>
        <w:t xml:space="preserve">facilitate the process that </w:t>
      </w:r>
      <w:r>
        <w:rPr>
          <w:rFonts w:ascii="Segoe UI" w:hAnsi="Segoe UI" w:cs="Segoe UI"/>
          <w:iCs/>
          <w:sz w:val="20"/>
          <w:szCs w:val="20"/>
        </w:rPr>
        <w:t xml:space="preserve">women who screen positive for HPV follow through to receive </w:t>
      </w:r>
      <w:r w:rsidR="00BB7E7A">
        <w:rPr>
          <w:rFonts w:ascii="Segoe UI" w:hAnsi="Segoe UI" w:cs="Segoe UI"/>
          <w:iCs/>
          <w:sz w:val="20"/>
          <w:szCs w:val="20"/>
        </w:rPr>
        <w:t xml:space="preserve">their results, and </w:t>
      </w:r>
      <w:r>
        <w:rPr>
          <w:rFonts w:ascii="Segoe UI" w:hAnsi="Segoe UI" w:cs="Segoe UI"/>
          <w:iCs/>
          <w:sz w:val="20"/>
          <w:szCs w:val="20"/>
        </w:rPr>
        <w:t>treatment?</w:t>
      </w:r>
    </w:p>
    <w:p w14:paraId="55DD21AD" w14:textId="77777777" w:rsidR="00BD1C9E" w:rsidRDefault="00BD1C9E" w:rsidP="00BD1C9E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iCs/>
          <w:sz w:val="20"/>
          <w:szCs w:val="20"/>
        </w:rPr>
      </w:pPr>
    </w:p>
    <w:p w14:paraId="22A303FA" w14:textId="27467AAE" w:rsidR="00BD1C9E" w:rsidRPr="00BD1C9E" w:rsidRDefault="00BD1C9E" w:rsidP="00BD1C9E">
      <w:pPr>
        <w:spacing w:after="0" w:line="240" w:lineRule="auto"/>
        <w:rPr>
          <w:rFonts w:ascii="Segoe UI" w:hAnsi="Segoe UI" w:cs="Segoe UI"/>
          <w:b/>
          <w:sz w:val="20"/>
          <w:szCs w:val="20"/>
        </w:rPr>
      </w:pPr>
      <w:r w:rsidRPr="00BD1C9E">
        <w:rPr>
          <w:rFonts w:ascii="Segoe UI" w:hAnsi="Segoe UI" w:cs="Segoe UI"/>
          <w:b/>
          <w:sz w:val="20"/>
          <w:szCs w:val="20"/>
        </w:rPr>
        <w:t>Sustainability</w:t>
      </w:r>
    </w:p>
    <w:p w14:paraId="727D0E6D" w14:textId="300691F9" w:rsidR="00E22266" w:rsidRPr="008853E5" w:rsidRDefault="00BD1C9E" w:rsidP="00E22266">
      <w:pPr>
        <w:pStyle w:val="ListParagraph"/>
        <w:numPr>
          <w:ilvl w:val="0"/>
          <w:numId w:val="1"/>
        </w:numPr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How has </w:t>
      </w:r>
      <w:r w:rsidR="00E22266" w:rsidRPr="0066542A">
        <w:rPr>
          <w:rFonts w:ascii="Segoe UI" w:hAnsi="Segoe UI" w:cs="Segoe UI"/>
          <w:sz w:val="20"/>
          <w:szCs w:val="20"/>
        </w:rPr>
        <w:t>integrati</w:t>
      </w:r>
      <w:r>
        <w:rPr>
          <w:rFonts w:ascii="Segoe UI" w:hAnsi="Segoe UI" w:cs="Segoe UI"/>
          <w:sz w:val="20"/>
          <w:szCs w:val="20"/>
        </w:rPr>
        <w:t xml:space="preserve">on of </w:t>
      </w:r>
      <w:r w:rsidR="00E22266">
        <w:rPr>
          <w:rFonts w:ascii="Segoe UI" w:hAnsi="Segoe UI" w:cs="Segoe UI"/>
          <w:sz w:val="20"/>
          <w:szCs w:val="20"/>
        </w:rPr>
        <w:t xml:space="preserve">HPV </w:t>
      </w:r>
      <w:r w:rsidR="004A5C8B">
        <w:rPr>
          <w:rFonts w:ascii="Segoe UI" w:hAnsi="Segoe UI" w:cs="Segoe UI"/>
          <w:sz w:val="20"/>
          <w:szCs w:val="20"/>
        </w:rPr>
        <w:t>screening</w:t>
      </w:r>
      <w:r w:rsidR="00E22266" w:rsidRPr="008853E5">
        <w:rPr>
          <w:rFonts w:ascii="Segoe UI" w:hAnsi="Segoe UI" w:cs="Segoe UI"/>
          <w:sz w:val="20"/>
          <w:szCs w:val="20"/>
        </w:rPr>
        <w:t xml:space="preserve"> </w:t>
      </w:r>
      <w:r w:rsidR="00E22266">
        <w:rPr>
          <w:rFonts w:ascii="Segoe UI" w:hAnsi="Segoe UI" w:cs="Segoe UI"/>
          <w:sz w:val="20"/>
          <w:szCs w:val="20"/>
        </w:rPr>
        <w:t xml:space="preserve">with other programs </w:t>
      </w:r>
      <w:r>
        <w:rPr>
          <w:rFonts w:ascii="Segoe UI" w:hAnsi="Segoe UI" w:cs="Segoe UI"/>
          <w:sz w:val="20"/>
          <w:szCs w:val="20"/>
        </w:rPr>
        <w:t>been done in your area</w:t>
      </w:r>
      <w:r w:rsidR="00E22266">
        <w:rPr>
          <w:rFonts w:ascii="Segoe UI" w:hAnsi="Segoe UI" w:cs="Segoe UI"/>
          <w:sz w:val="20"/>
          <w:szCs w:val="20"/>
        </w:rPr>
        <w:t>?</w:t>
      </w:r>
      <w:r w:rsidR="00E22266" w:rsidRPr="008853E5">
        <w:rPr>
          <w:rFonts w:ascii="Segoe UI" w:hAnsi="Segoe UI" w:cs="Segoe UI"/>
          <w:sz w:val="20"/>
          <w:szCs w:val="20"/>
        </w:rPr>
        <w:t xml:space="preserve"> </w:t>
      </w:r>
    </w:p>
    <w:p w14:paraId="429F68CE" w14:textId="616CAA53" w:rsidR="00E22266" w:rsidRDefault="00E22266" w:rsidP="00E22266">
      <w:pPr>
        <w:pStyle w:val="ListParagraph"/>
        <w:numPr>
          <w:ilvl w:val="1"/>
          <w:numId w:val="1"/>
        </w:numPr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cs="Segoe UI"/>
          <w:i/>
        </w:rPr>
        <w:t xml:space="preserve">Probe: </w:t>
      </w:r>
      <w:r w:rsidRPr="008853E5">
        <w:rPr>
          <w:rFonts w:ascii="Segoe UI" w:hAnsi="Segoe UI" w:cs="Segoe UI"/>
          <w:sz w:val="20"/>
          <w:szCs w:val="20"/>
        </w:rPr>
        <w:t>What are other implementation considerations, such as within the community?</w:t>
      </w:r>
    </w:p>
    <w:p w14:paraId="20CF13C9" w14:textId="3B53557F" w:rsidR="004A5C8B" w:rsidRPr="008853E5" w:rsidRDefault="004A5C8B" w:rsidP="00E22266">
      <w:pPr>
        <w:pStyle w:val="ListParagraph"/>
        <w:numPr>
          <w:ilvl w:val="1"/>
          <w:numId w:val="1"/>
        </w:numPr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cs="Segoe UI"/>
          <w:i/>
        </w:rPr>
        <w:t>Probe:</w:t>
      </w:r>
      <w:r>
        <w:rPr>
          <w:rFonts w:ascii="Segoe UI" w:hAnsi="Segoe UI" w:cs="Segoe UI"/>
          <w:sz w:val="20"/>
          <w:szCs w:val="20"/>
        </w:rPr>
        <w:t xml:space="preserve"> Can you share any specific features that should be considered when designing community-based HPV screening?</w:t>
      </w:r>
    </w:p>
    <w:p w14:paraId="0B8BDE14" w14:textId="09C437E3" w:rsidR="00E22266" w:rsidRPr="00BD1C9E" w:rsidRDefault="00BD1C9E" w:rsidP="00BD1C9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iCs/>
          <w:sz w:val="20"/>
          <w:szCs w:val="20"/>
        </w:rPr>
      </w:pPr>
      <w:r w:rsidRPr="00BD1C9E">
        <w:rPr>
          <w:rFonts w:ascii="Segoe UI" w:hAnsi="Segoe UI" w:cs="Segoe UI"/>
          <w:iCs/>
          <w:sz w:val="20"/>
          <w:szCs w:val="20"/>
        </w:rPr>
        <w:t xml:space="preserve">How can </w:t>
      </w:r>
      <w:r w:rsidR="00E22266" w:rsidRPr="00BD1C9E">
        <w:rPr>
          <w:rFonts w:ascii="Segoe UI" w:hAnsi="Segoe UI" w:cs="Segoe UI"/>
          <w:iCs/>
          <w:sz w:val="20"/>
          <w:szCs w:val="20"/>
        </w:rPr>
        <w:t xml:space="preserve">HPV </w:t>
      </w:r>
      <w:r w:rsidR="004A5C8B">
        <w:rPr>
          <w:rFonts w:ascii="Segoe UI" w:hAnsi="Segoe UI" w:cs="Segoe UI"/>
          <w:iCs/>
          <w:sz w:val="20"/>
          <w:szCs w:val="20"/>
        </w:rPr>
        <w:t>screening</w:t>
      </w:r>
      <w:r w:rsidR="00E22266" w:rsidRPr="00BD1C9E">
        <w:rPr>
          <w:rFonts w:ascii="Segoe UI" w:hAnsi="Segoe UI" w:cs="Segoe UI"/>
          <w:iCs/>
          <w:sz w:val="20"/>
          <w:szCs w:val="20"/>
        </w:rPr>
        <w:t xml:space="preserve"> and VAT is an approach be sustained</w:t>
      </w:r>
      <w:r w:rsidRPr="00BD1C9E">
        <w:rPr>
          <w:rFonts w:ascii="Segoe UI" w:hAnsi="Segoe UI" w:cs="Segoe UI"/>
          <w:iCs/>
          <w:sz w:val="20"/>
          <w:szCs w:val="20"/>
        </w:rPr>
        <w:t>? C</w:t>
      </w:r>
      <w:r w:rsidR="00E22266" w:rsidRPr="00BD1C9E">
        <w:rPr>
          <w:rFonts w:ascii="Segoe UI" w:hAnsi="Segoe UI" w:cs="Segoe UI"/>
          <w:iCs/>
          <w:sz w:val="20"/>
          <w:szCs w:val="20"/>
        </w:rPr>
        <w:t>ould be scaled up?</w:t>
      </w:r>
    </w:p>
    <w:p w14:paraId="0FD3608A" w14:textId="77777777" w:rsidR="00E22266" w:rsidRPr="00BA70EE" w:rsidRDefault="00E22266" w:rsidP="00E22266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iCs/>
          <w:sz w:val="20"/>
          <w:szCs w:val="20"/>
        </w:rPr>
      </w:pPr>
      <w:r>
        <w:rPr>
          <w:rFonts w:cs="Segoe UI"/>
          <w:i/>
        </w:rPr>
        <w:t xml:space="preserve">Probe: </w:t>
      </w:r>
      <w:r w:rsidRPr="00BA70EE">
        <w:rPr>
          <w:rFonts w:ascii="Segoe UI" w:hAnsi="Segoe UI" w:cs="Segoe UI"/>
          <w:iCs/>
          <w:sz w:val="20"/>
          <w:szCs w:val="20"/>
        </w:rPr>
        <w:t xml:space="preserve">If more women were </w:t>
      </w:r>
      <w:r>
        <w:rPr>
          <w:rFonts w:ascii="Segoe UI" w:hAnsi="Segoe UI" w:cs="Segoe UI"/>
          <w:iCs/>
          <w:sz w:val="20"/>
          <w:szCs w:val="20"/>
        </w:rPr>
        <w:t>doing HPV self-collection</w:t>
      </w:r>
      <w:r w:rsidRPr="00BA70EE">
        <w:rPr>
          <w:rFonts w:ascii="Segoe UI" w:hAnsi="Segoe UI" w:cs="Segoe UI"/>
          <w:iCs/>
          <w:sz w:val="20"/>
          <w:szCs w:val="20"/>
        </w:rPr>
        <w:t xml:space="preserve">, could the lab process more tests?  </w:t>
      </w:r>
    </w:p>
    <w:p w14:paraId="3B2B353F" w14:textId="77777777" w:rsidR="00E22266" w:rsidRPr="00BA70EE" w:rsidRDefault="00E22266" w:rsidP="00E22266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iCs/>
          <w:sz w:val="20"/>
          <w:szCs w:val="20"/>
        </w:rPr>
      </w:pPr>
      <w:r>
        <w:rPr>
          <w:rFonts w:cs="Segoe UI"/>
          <w:i/>
        </w:rPr>
        <w:t xml:space="preserve">Probe: </w:t>
      </w:r>
      <w:r w:rsidRPr="00BA70EE">
        <w:rPr>
          <w:rFonts w:ascii="Segoe UI" w:hAnsi="Segoe UI" w:cs="Segoe UI"/>
          <w:iCs/>
          <w:sz w:val="20"/>
          <w:szCs w:val="20"/>
        </w:rPr>
        <w:t>Could the clinic perform more VATs?</w:t>
      </w:r>
    </w:p>
    <w:p w14:paraId="03A684B0" w14:textId="792A28D0" w:rsidR="00E22266" w:rsidRDefault="00E22266" w:rsidP="00E2226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iCs/>
          <w:sz w:val="20"/>
          <w:szCs w:val="20"/>
        </w:rPr>
      </w:pPr>
      <w:r>
        <w:rPr>
          <w:rFonts w:ascii="Segoe UI" w:hAnsi="Segoe UI" w:cs="Segoe UI"/>
          <w:iCs/>
          <w:sz w:val="20"/>
          <w:szCs w:val="20"/>
        </w:rPr>
        <w:t xml:space="preserve">Would you recommend HPV </w:t>
      </w:r>
      <w:r w:rsidR="004A5C8B">
        <w:rPr>
          <w:rFonts w:ascii="Segoe UI" w:hAnsi="Segoe UI" w:cs="Segoe UI"/>
          <w:iCs/>
          <w:sz w:val="20"/>
          <w:szCs w:val="20"/>
        </w:rPr>
        <w:t>screening</w:t>
      </w:r>
      <w:r>
        <w:rPr>
          <w:rFonts w:ascii="Segoe UI" w:hAnsi="Segoe UI" w:cs="Segoe UI"/>
          <w:iCs/>
          <w:sz w:val="20"/>
          <w:szCs w:val="20"/>
        </w:rPr>
        <w:t xml:space="preserve"> and VAT to the MOH for scale up? Why or why not?</w:t>
      </w:r>
    </w:p>
    <w:p w14:paraId="263CFC67" w14:textId="77777777" w:rsidR="00E22266" w:rsidRDefault="00E22266" w:rsidP="00E22266">
      <w:pPr>
        <w:pStyle w:val="ListParagraph"/>
        <w:numPr>
          <w:ilvl w:val="1"/>
          <w:numId w:val="1"/>
        </w:numPr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cs="Segoe UI"/>
          <w:i/>
        </w:rPr>
        <w:t xml:space="preserve">Probe: </w:t>
      </w:r>
      <w:r>
        <w:rPr>
          <w:rFonts w:ascii="Segoe UI" w:hAnsi="Segoe UI" w:cs="Segoe UI"/>
          <w:sz w:val="20"/>
          <w:szCs w:val="20"/>
        </w:rPr>
        <w:t>What are some enablers that you see to the adoption and scale up of HPV testing? Why?</w:t>
      </w:r>
    </w:p>
    <w:p w14:paraId="0CABB232" w14:textId="77777777" w:rsidR="00E22266" w:rsidRPr="00492C36" w:rsidRDefault="00E22266" w:rsidP="00E22266">
      <w:pPr>
        <w:pStyle w:val="ListParagraph"/>
        <w:numPr>
          <w:ilvl w:val="1"/>
          <w:numId w:val="1"/>
        </w:numPr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cs="Segoe UI"/>
          <w:i/>
        </w:rPr>
        <w:t xml:space="preserve">Probe: </w:t>
      </w:r>
      <w:r>
        <w:rPr>
          <w:rFonts w:ascii="Segoe UI" w:hAnsi="Segoe UI" w:cs="Segoe UI"/>
          <w:sz w:val="20"/>
          <w:szCs w:val="20"/>
        </w:rPr>
        <w:t>What are some potential barriers that you see to the adoption and scale up of HPV testing? Why?</w:t>
      </w:r>
    </w:p>
    <w:p w14:paraId="72B522DC" w14:textId="09C6C019" w:rsidR="00E22266" w:rsidRPr="000A3A09" w:rsidRDefault="00E22266" w:rsidP="00E22266">
      <w:pPr>
        <w:pStyle w:val="ListParagraph"/>
        <w:numPr>
          <w:ilvl w:val="0"/>
          <w:numId w:val="1"/>
        </w:numPr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Which screening and treatment </w:t>
      </w:r>
      <w:r w:rsidR="00BD1C9E">
        <w:rPr>
          <w:rFonts w:ascii="Segoe UI" w:hAnsi="Segoe UI" w:cs="Segoe UI"/>
          <w:sz w:val="20"/>
          <w:szCs w:val="20"/>
        </w:rPr>
        <w:t xml:space="preserve">approach </w:t>
      </w:r>
      <w:r>
        <w:rPr>
          <w:rFonts w:ascii="Segoe UI" w:hAnsi="Segoe UI" w:cs="Segoe UI"/>
          <w:sz w:val="20"/>
          <w:szCs w:val="20"/>
        </w:rPr>
        <w:t xml:space="preserve">has the potential to reach </w:t>
      </w:r>
      <w:r w:rsidR="00BD1C9E">
        <w:rPr>
          <w:rFonts w:ascii="Segoe UI" w:hAnsi="Segoe UI" w:cs="Segoe UI"/>
          <w:sz w:val="20"/>
          <w:szCs w:val="20"/>
        </w:rPr>
        <w:t>the greatest</w:t>
      </w:r>
      <w:r>
        <w:rPr>
          <w:rFonts w:ascii="Segoe UI" w:hAnsi="Segoe UI" w:cs="Segoe UI"/>
          <w:sz w:val="20"/>
          <w:szCs w:val="20"/>
        </w:rPr>
        <w:t xml:space="preserve"> number of women? Why?</w:t>
      </w:r>
    </w:p>
    <w:p w14:paraId="558FC3E5" w14:textId="35D27C78" w:rsidR="00BD1C9E" w:rsidRPr="00A85C33" w:rsidRDefault="00BD1C9E" w:rsidP="00BD1C9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iCs/>
          <w:sz w:val="20"/>
          <w:szCs w:val="20"/>
        </w:rPr>
      </w:pPr>
      <w:r w:rsidRPr="00A85C33">
        <w:rPr>
          <w:rFonts w:ascii="Segoe UI" w:hAnsi="Segoe UI" w:cs="Segoe UI"/>
          <w:iCs/>
          <w:sz w:val="20"/>
          <w:szCs w:val="20"/>
        </w:rPr>
        <w:t xml:space="preserve">What improvements </w:t>
      </w:r>
      <w:r>
        <w:rPr>
          <w:rFonts w:ascii="Segoe UI" w:hAnsi="Segoe UI" w:cs="Segoe UI"/>
          <w:iCs/>
          <w:sz w:val="20"/>
          <w:szCs w:val="20"/>
        </w:rPr>
        <w:t>can be made to the current screening and treatment approach?</w:t>
      </w:r>
    </w:p>
    <w:p w14:paraId="76A13EE3" w14:textId="60117A7C" w:rsidR="00E22266" w:rsidRPr="007225FF" w:rsidRDefault="00E22266" w:rsidP="0040791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iCs/>
          <w:sz w:val="20"/>
          <w:szCs w:val="20"/>
        </w:rPr>
      </w:pPr>
      <w:r w:rsidRPr="007225FF">
        <w:rPr>
          <w:rFonts w:ascii="Segoe UI" w:hAnsi="Segoe UI" w:cs="Segoe UI"/>
          <w:iCs/>
          <w:sz w:val="20"/>
          <w:szCs w:val="20"/>
        </w:rPr>
        <w:t>Is there anything else you would like to tell me that you did not mention previously?</w:t>
      </w:r>
    </w:p>
    <w:p w14:paraId="5CCCD983" w14:textId="0862B26E" w:rsidR="00E22266" w:rsidRPr="009074FD" w:rsidRDefault="007225FF" w:rsidP="00E22266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iCs/>
          <w:sz w:val="20"/>
          <w:szCs w:val="20"/>
        </w:rPr>
      </w:pPr>
      <w:r>
        <w:rPr>
          <w:rFonts w:ascii="Segoe UI" w:hAnsi="Segoe UI" w:cs="Segoe UI"/>
          <w:iCs/>
          <w:sz w:val="20"/>
          <w:szCs w:val="20"/>
        </w:rPr>
        <w:t>________________________________________________________________________________________________________________</w:t>
      </w:r>
    </w:p>
    <w:p w14:paraId="4CDDB907" w14:textId="3F3BC605" w:rsidR="007225FF" w:rsidRDefault="007225FF" w:rsidP="007225FF">
      <w:pPr>
        <w:autoSpaceDE w:val="0"/>
        <w:autoSpaceDN w:val="0"/>
        <w:adjustRightInd w:val="0"/>
        <w:spacing w:after="0" w:line="240" w:lineRule="auto"/>
        <w:rPr>
          <w:rFonts w:cs="Segoe UI"/>
          <w:b/>
          <w:i/>
          <w:iCs/>
          <w:caps/>
        </w:rPr>
      </w:pPr>
      <w:r>
        <w:rPr>
          <w:rFonts w:cs="Segoe UI"/>
          <w:b/>
          <w:i/>
          <w:iCs/>
          <w:caps/>
        </w:rPr>
        <w:t xml:space="preserve">thank the </w:t>
      </w:r>
      <w:bookmarkStart w:id="2" w:name="_GoBack"/>
      <w:bookmarkEnd w:id="2"/>
      <w:r>
        <w:rPr>
          <w:rFonts w:cs="Segoe UI"/>
          <w:b/>
          <w:i/>
          <w:iCs/>
          <w:caps/>
        </w:rPr>
        <w:t xml:space="preserve"> </w:t>
      </w:r>
      <w:r w:rsidR="00263277" w:rsidRPr="00263277">
        <w:rPr>
          <w:rFonts w:cs="Segoe UI"/>
          <w:b/>
          <w:i/>
          <w:iCs/>
          <w:caps/>
        </w:rPr>
        <w:t xml:space="preserve">Program manager, Administrator </w:t>
      </w:r>
      <w:r w:rsidR="00263277">
        <w:rPr>
          <w:rFonts w:cs="Segoe UI"/>
          <w:b/>
          <w:i/>
          <w:iCs/>
          <w:caps/>
        </w:rPr>
        <w:t>or</w:t>
      </w:r>
      <w:r w:rsidR="00263277" w:rsidRPr="00263277">
        <w:rPr>
          <w:rFonts w:cs="Segoe UI"/>
          <w:b/>
          <w:i/>
          <w:iCs/>
          <w:caps/>
        </w:rPr>
        <w:t xml:space="preserve"> Policy maker </w:t>
      </w:r>
      <w:r>
        <w:rPr>
          <w:rFonts w:cs="Segoe UI"/>
          <w:b/>
          <w:i/>
          <w:iCs/>
          <w:caps/>
        </w:rPr>
        <w:t>for his/her time and participation in the interview.</w:t>
      </w:r>
    </w:p>
    <w:p w14:paraId="62B0807A" w14:textId="77777777" w:rsidR="004E6BA5" w:rsidRDefault="004E6BA5"/>
    <w:sectPr w:rsidR="004E6BA5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868208" w14:textId="77777777" w:rsidR="008F2C94" w:rsidRDefault="008F2C94" w:rsidP="008F2C94">
      <w:pPr>
        <w:spacing w:after="0" w:line="240" w:lineRule="auto"/>
      </w:pPr>
      <w:r>
        <w:separator/>
      </w:r>
    </w:p>
  </w:endnote>
  <w:endnote w:type="continuationSeparator" w:id="0">
    <w:p w14:paraId="6D39884C" w14:textId="77777777" w:rsidR="008F2C94" w:rsidRDefault="008F2C94" w:rsidP="008F2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7790730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EA43F6E" w14:textId="0EC7E63B" w:rsidR="00766173" w:rsidRDefault="00766173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45A37F6F" w14:textId="77777777" w:rsidR="00766173" w:rsidRDefault="00766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3C66C" w14:textId="77777777" w:rsidR="008F2C94" w:rsidRDefault="008F2C94" w:rsidP="008F2C94">
      <w:pPr>
        <w:spacing w:after="0" w:line="240" w:lineRule="auto"/>
      </w:pPr>
      <w:r>
        <w:separator/>
      </w:r>
    </w:p>
  </w:footnote>
  <w:footnote w:type="continuationSeparator" w:id="0">
    <w:p w14:paraId="259DF7E0" w14:textId="77777777" w:rsidR="008F2C94" w:rsidRDefault="008F2C94" w:rsidP="008F2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74491" w14:textId="2640CA7A" w:rsidR="008F2C94" w:rsidRPr="008F2C94" w:rsidRDefault="001A78DE" w:rsidP="008F2C94">
    <w:pPr>
      <w:spacing w:after="0" w:line="240" w:lineRule="auto"/>
      <w:jc w:val="center"/>
      <w:rPr>
        <w:rFonts w:cs="Segoe UI"/>
        <w:b/>
        <w:sz w:val="28"/>
        <w:szCs w:val="28"/>
      </w:rPr>
    </w:pPr>
    <w:r>
      <w:rPr>
        <w:rFonts w:cs="Segoe UI"/>
        <w:b/>
        <w:sz w:val="28"/>
        <w:szCs w:val="28"/>
      </w:rPr>
      <w:t>10-</w:t>
    </w:r>
    <w:r w:rsidR="008F2C94" w:rsidRPr="008F2C94">
      <w:rPr>
        <w:rFonts w:cs="Segoe UI"/>
        <w:b/>
        <w:sz w:val="28"/>
        <w:szCs w:val="28"/>
      </w:rPr>
      <w:t xml:space="preserve">Key Informant Interview </w:t>
    </w:r>
    <w:r>
      <w:rPr>
        <w:rFonts w:cs="Segoe UI"/>
        <w:b/>
        <w:sz w:val="28"/>
        <w:szCs w:val="28"/>
      </w:rPr>
      <w:t>with</w:t>
    </w:r>
    <w:r w:rsidR="008F2C94" w:rsidRPr="008F2C94">
      <w:rPr>
        <w:rFonts w:cs="Segoe UI"/>
        <w:b/>
        <w:sz w:val="28"/>
        <w:szCs w:val="28"/>
      </w:rPr>
      <w:t xml:space="preserve"> Health</w:t>
    </w:r>
    <w:r>
      <w:rPr>
        <w:rFonts w:cs="Segoe UI"/>
        <w:b/>
        <w:sz w:val="28"/>
        <w:szCs w:val="28"/>
      </w:rPr>
      <w:t xml:space="preserve">/ </w:t>
    </w:r>
    <w:r w:rsidR="008F2C94" w:rsidRPr="008F2C94">
      <w:rPr>
        <w:rFonts w:cs="Segoe UI"/>
        <w:b/>
        <w:sz w:val="28"/>
        <w:szCs w:val="28"/>
      </w:rPr>
      <w:t>Program managers and Policy makers</w:t>
    </w:r>
  </w:p>
  <w:p w14:paraId="57F25450" w14:textId="77777777" w:rsidR="008F2C94" w:rsidRDefault="008F2C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074521"/>
    <w:multiLevelType w:val="hybridMultilevel"/>
    <w:tmpl w:val="6B262B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F17FE"/>
    <w:multiLevelType w:val="hybridMultilevel"/>
    <w:tmpl w:val="66149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740B8"/>
    <w:multiLevelType w:val="hybridMultilevel"/>
    <w:tmpl w:val="19A42982"/>
    <w:lvl w:ilvl="0" w:tplc="4AB2169A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D85E4F4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CF8CE9A2">
      <w:start w:val="1"/>
      <w:numFmt w:val="lowerRoman"/>
      <w:lvlText w:val="%3."/>
      <w:lvlJc w:val="right"/>
      <w:pPr>
        <w:ind w:left="2160" w:hanging="180"/>
      </w:pPr>
      <w:rPr>
        <w:i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6B43751"/>
    <w:rsid w:val="000925EB"/>
    <w:rsid w:val="001A78DE"/>
    <w:rsid w:val="00263277"/>
    <w:rsid w:val="004A5C8B"/>
    <w:rsid w:val="004C4E09"/>
    <w:rsid w:val="004E6BA5"/>
    <w:rsid w:val="007225FF"/>
    <w:rsid w:val="00766173"/>
    <w:rsid w:val="008F2C94"/>
    <w:rsid w:val="00906A3A"/>
    <w:rsid w:val="00AC273B"/>
    <w:rsid w:val="00BB7E7A"/>
    <w:rsid w:val="00BD1C9E"/>
    <w:rsid w:val="00E22266"/>
    <w:rsid w:val="00F4724F"/>
    <w:rsid w:val="26B4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C2B4DE"/>
  <w15:chartTrackingRefBased/>
  <w15:docId w15:val="{DAF7ECB6-25E0-49A4-9033-8AE4EC618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226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E6BA5"/>
    <w:pPr>
      <w:spacing w:after="0" w:line="240" w:lineRule="auto"/>
    </w:pPr>
  </w:style>
  <w:style w:type="table" w:styleId="TableGrid">
    <w:name w:val="Table Grid"/>
    <w:aliases w:val="RFA Create Table Button"/>
    <w:basedOn w:val="TableNormal"/>
    <w:uiPriority w:val="59"/>
    <w:rsid w:val="00E2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22266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2C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2C94"/>
  </w:style>
  <w:style w:type="paragraph" w:styleId="Footer">
    <w:name w:val="footer"/>
    <w:basedOn w:val="Normal"/>
    <w:link w:val="FooterChar"/>
    <w:uiPriority w:val="99"/>
    <w:unhideWhenUsed/>
    <w:rsid w:val="008F2C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2C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6A0AB096E9864F8AFD9EFF122633F2" ma:contentTypeVersion="6" ma:contentTypeDescription="Crée un document." ma:contentTypeScope="" ma:versionID="b717714cc90d728576309f074759323b">
  <xsd:schema xmlns:xsd="http://www.w3.org/2001/XMLSchema" xmlns:xs="http://www.w3.org/2001/XMLSchema" xmlns:p="http://schemas.microsoft.com/office/2006/metadata/properties" xmlns:ns2="1863a4b5-7f4d-4f06-920a-cf079030ff0a" xmlns:ns3="962ad443-aa61-4fdc-ae65-99b93e8a4f9d" targetNamespace="http://schemas.microsoft.com/office/2006/metadata/properties" ma:root="true" ma:fieldsID="2574135a9bc9dcb77bb66edab1ef20d9" ns2:_="" ns3:_="">
    <xsd:import namespace="1863a4b5-7f4d-4f06-920a-cf079030ff0a"/>
    <xsd:import namespace="962ad443-aa61-4fdc-ae65-99b93e8a4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3a4b5-7f4d-4f06-920a-cf079030ff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ad443-aa61-4fdc-ae65-99b93e8a4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0D923B-8A48-4C3A-B3E3-6384A7C823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63a4b5-7f4d-4f06-920a-cf079030ff0a"/>
    <ds:schemaRef ds:uri="962ad443-aa61-4fdc-ae65-99b93e8a4f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E96BA8-74C9-45BF-91E5-E06D2A640843}">
  <ds:schemaRefs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962ad443-aa61-4fdc-ae65-99b93e8a4f9d"/>
    <ds:schemaRef ds:uri="1863a4b5-7f4d-4f06-920a-cf079030ff0a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F6C4481-C9B3-4D59-817B-6F9DFDDCF5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Kabue</dc:creator>
  <cp:keywords/>
  <dc:description/>
  <cp:lastModifiedBy>Mark Kabue</cp:lastModifiedBy>
  <cp:revision>7</cp:revision>
  <dcterms:created xsi:type="dcterms:W3CDTF">2021-05-10T17:19:00Z</dcterms:created>
  <dcterms:modified xsi:type="dcterms:W3CDTF">2021-10-16T20:12:00Z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0x010100996A0AB096E9864F8AFD9EFF122633F2</vt:lpwstr>
  </property>
</Properties>
</file>